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D45F38C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F1A9A">
              <w:rPr>
                <w:rFonts w:cstheme="minorHAnsi"/>
                <w:sz w:val="20"/>
                <w:szCs w:val="20"/>
              </w:rPr>
              <w:t>0</w:t>
            </w:r>
            <w:r w:rsidR="001812DB">
              <w:rPr>
                <w:rFonts w:cstheme="minorHAnsi"/>
                <w:sz w:val="20"/>
                <w:szCs w:val="20"/>
              </w:rPr>
              <w:t>9</w:t>
            </w:r>
            <w:r w:rsidR="00653357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BD5DA0D" w:rsidR="000B1650" w:rsidRPr="00BC7F0D" w:rsidRDefault="000F799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Kültür</w:t>
            </w:r>
            <w:r w:rsidR="00281A3B">
              <w:rPr>
                <w:rFonts w:cstheme="minorHAnsi"/>
                <w:sz w:val="18"/>
                <w:szCs w:val="18"/>
              </w:rPr>
              <w:t xml:space="preserve"> ve Spor</w:t>
            </w:r>
            <w:r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0AB5ED0" w:rsidR="00FF7593" w:rsidRPr="00BC7F0D" w:rsidRDefault="00574FB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Kültür Hizmetleri </w:t>
            </w:r>
            <w:r w:rsidR="005D409B"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7718868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4F36F62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D471138" w14:textId="77777777" w:rsidR="00574FB8" w:rsidRDefault="00574FB8" w:rsidP="00574FB8">
            <w:pPr>
              <w:tabs>
                <w:tab w:val="left" w:pos="1316"/>
              </w:tabs>
            </w:pPr>
          </w:p>
          <w:p w14:paraId="7A6C3B60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Üniversitemizin kültürel iş ve işlemlerini yürütmek.</w:t>
            </w:r>
          </w:p>
          <w:p w14:paraId="252ECE42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Daire Başkanlığına vekâlet etmek, </w:t>
            </w:r>
          </w:p>
          <w:p w14:paraId="0FAB8189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Şube Müdürlüğü içinde yapılan işlerin koordinasyonunu sağlamak ve personeli denetlemek. </w:t>
            </w:r>
          </w:p>
          <w:p w14:paraId="41952A27" w14:textId="5A42539B" w:rsidR="00574FB8" w:rsidRDefault="00CE1C15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Öğrenci</w:t>
            </w:r>
            <w:r w:rsidR="00574FB8">
              <w:t xml:space="preserve"> kulüplerine ilişkin her türlü iş ve işlemin yapılmasını sağlamak ve yürütmek</w:t>
            </w:r>
            <w:r>
              <w:t>.</w:t>
            </w:r>
          </w:p>
          <w:p w14:paraId="127EFBA7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Üniversitemiz Konferans Salonlarının koordinasyonunu sağlamak. </w:t>
            </w:r>
          </w:p>
          <w:p w14:paraId="2C88F535" w14:textId="3D8E4C02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Üniversitede kültürel faaliyetlerin gerçekleştirildiği salonların her türlü teknik hizmetlerini</w:t>
            </w:r>
            <w:r w:rsidR="00CE1C15">
              <w:t>n</w:t>
            </w:r>
            <w:r>
              <w:t xml:space="preserve"> yerine getirilmesini sağlamak.</w:t>
            </w:r>
          </w:p>
          <w:p w14:paraId="1D33CD4B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Salonlarda bulunan her türlü ses, ışık, havalandırma ve ısıtma sistemlerinin kullanma talimatlarına göre kullanılmasını ve her an hizmete hazır bulunmasını sağlamak.</w:t>
            </w:r>
          </w:p>
          <w:p w14:paraId="67578452" w14:textId="1706B562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Yazılan evrakların kontrol ve paraf işlemleri.</w:t>
            </w:r>
          </w:p>
          <w:p w14:paraId="237C21F8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Birime havale edilen iş ve evrakların astlara havalesini yapmak ve gereğini sağlamak; cevap yazılarının hazırlanmasını, günlük işlerin imza takibinin yapılmasını ve sonuçlandırılmasını sağlamak. </w:t>
            </w:r>
          </w:p>
          <w:p w14:paraId="6C2FFB50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Kendisine verilen görevleri zamanında, eksiksiz, işgücü, zaman ve malzeme tasarrufu sağlayacak şekilde yerine getirmek. </w:t>
            </w:r>
          </w:p>
          <w:p w14:paraId="07C90C33" w14:textId="6547326F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Kültürel faaliyetlerde şehir içi ve şehir dışı ulaşımı için araçların görevlendirmesi için İdari ve Mali İşler Daire Başkanlığıyla yazışmaları</w:t>
            </w:r>
            <w:r w:rsidR="00CE1C15">
              <w:t xml:space="preserve"> </w:t>
            </w:r>
            <w:r>
              <w:t xml:space="preserve">ve takibini yapmak. </w:t>
            </w:r>
          </w:p>
          <w:p w14:paraId="46E5B5CD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Kültürel faaliyetler için avans işlemlerinin yapılmasını sağlamak </w:t>
            </w:r>
          </w:p>
          <w:p w14:paraId="757C58EE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Görevleriyle ilgili evrak, taşınır ve taşınmaz malları korumak, saklamak. </w:t>
            </w:r>
          </w:p>
          <w:p w14:paraId="3E6C8C09" w14:textId="7766AA48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Üniversiteye Konferans vermek üzere gelen kişilerin yolluk ve ödeme evraklarının hazırlanmasını sağlamak</w:t>
            </w:r>
            <w:r w:rsidR="00CE1C15">
              <w:t>.</w:t>
            </w:r>
          </w:p>
          <w:p w14:paraId="65450C8F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Kültürel faaliyetlerle ilgili günlük yazışmaların yapılmasını, takip edilmesini, dosyalanmasını sağlamak.</w:t>
            </w:r>
          </w:p>
          <w:p w14:paraId="24FFBB3E" w14:textId="389F83D1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Üniversitenin açılış, mezuniyet törenleri ve bahar şenlikleri vb. organizasyonlarının yapılmasını sağlamak.</w:t>
            </w:r>
          </w:p>
          <w:p w14:paraId="01BF0594" w14:textId="5A90C5E9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Kültürel faaliyetlere ilişkin duyuru yazılarının yazılmasını sağlamak. </w:t>
            </w:r>
          </w:p>
          <w:p w14:paraId="1845C041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Üniversite birimlerinden gelen kültür ve sanat faaliyetleri ile ilgili talepleri değerlendirmek. </w:t>
            </w:r>
          </w:p>
          <w:p w14:paraId="46ED4E03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Birim ile ilgili her türlü evrakın dosyalanmasını ve arşive kaldırılmasını sağlamak. </w:t>
            </w:r>
          </w:p>
          <w:p w14:paraId="18D6B61D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Birim içinde etkin bir kayıt ve dosyalama sistemi kurulmasını, yürütülmesini ve geliştirilmesini sağlamak.</w:t>
            </w:r>
          </w:p>
          <w:p w14:paraId="00153508" w14:textId="0D118C2D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Birim Taşınır Kontrol Yetkilisi</w:t>
            </w:r>
            <w:r w:rsidR="00CE1C15">
              <w:t>ne</w:t>
            </w:r>
            <w:r>
              <w:t>, gelen malzemelerin taşınır işlemlerini yaptırmak.</w:t>
            </w:r>
          </w:p>
          <w:p w14:paraId="48A013C0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İş hacmi yoğun olan birimlere, amirin saptayacağı esaslara göre yardımcı olmak.</w:t>
            </w:r>
          </w:p>
          <w:p w14:paraId="40228E29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Görevi ile ilgili süreçleri Üniversitemiz Kalite Politikası ve Kalite Yönetim Sistemi çerçevesinde, kalite hedefleri ve prosedürlerine uygun olarak yürütmek.</w:t>
            </w:r>
          </w:p>
          <w:p w14:paraId="08B4811B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0FC9A3DB" w14:textId="77777777" w:rsidR="00574FB8" w:rsidRDefault="00574FB8" w:rsidP="00574FB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Kültür Hizmetleri Şube Müdürü, yukarıda yazılı olan bütün bu görevleri kanunlara ve yönetmeliklere uygun olarak yerine getirirken Daire Başkanına karşı sorumludur.</w:t>
            </w:r>
          </w:p>
          <w:p w14:paraId="1CFEC288" w14:textId="172F92B3" w:rsidR="00653357" w:rsidRPr="00AC581A" w:rsidRDefault="00653357" w:rsidP="00653357">
            <w:pPr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lastRenderedPageBreak/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BF01" w14:textId="77777777" w:rsidR="00AC3614" w:rsidRDefault="00AC3614" w:rsidP="00270F6F">
      <w:pPr>
        <w:spacing w:after="0" w:line="240" w:lineRule="auto"/>
      </w:pPr>
      <w:r>
        <w:separator/>
      </w:r>
    </w:p>
  </w:endnote>
  <w:endnote w:type="continuationSeparator" w:id="0">
    <w:p w14:paraId="6B0A7BC4" w14:textId="77777777" w:rsidR="00AC3614" w:rsidRDefault="00AC361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6837B" w14:textId="77777777" w:rsidR="00AC3614" w:rsidRDefault="00AC3614" w:rsidP="00270F6F">
      <w:pPr>
        <w:spacing w:after="0" w:line="240" w:lineRule="auto"/>
      </w:pPr>
      <w:r>
        <w:separator/>
      </w:r>
    </w:p>
  </w:footnote>
  <w:footnote w:type="continuationSeparator" w:id="0">
    <w:p w14:paraId="436B712B" w14:textId="77777777" w:rsidR="00AC3614" w:rsidRDefault="00AC361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AC361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AC361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AC361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8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5"/>
  </w:num>
  <w:num w:numId="5">
    <w:abstractNumId w:val="3"/>
  </w:num>
  <w:num w:numId="6">
    <w:abstractNumId w:val="26"/>
  </w:num>
  <w:num w:numId="7">
    <w:abstractNumId w:val="37"/>
  </w:num>
  <w:num w:numId="8">
    <w:abstractNumId w:val="36"/>
  </w:num>
  <w:num w:numId="9">
    <w:abstractNumId w:val="35"/>
  </w:num>
  <w:num w:numId="10">
    <w:abstractNumId w:val="5"/>
  </w:num>
  <w:num w:numId="11">
    <w:abstractNumId w:val="27"/>
  </w:num>
  <w:num w:numId="12">
    <w:abstractNumId w:val="8"/>
  </w:num>
  <w:num w:numId="13">
    <w:abstractNumId w:val="4"/>
  </w:num>
  <w:num w:numId="14">
    <w:abstractNumId w:val="24"/>
  </w:num>
  <w:num w:numId="15">
    <w:abstractNumId w:val="9"/>
  </w:num>
  <w:num w:numId="16">
    <w:abstractNumId w:val="33"/>
  </w:num>
  <w:num w:numId="17">
    <w:abstractNumId w:val="15"/>
  </w:num>
  <w:num w:numId="18">
    <w:abstractNumId w:val="6"/>
  </w:num>
  <w:num w:numId="19">
    <w:abstractNumId w:val="2"/>
  </w:num>
  <w:num w:numId="20">
    <w:abstractNumId w:val="30"/>
  </w:num>
  <w:num w:numId="21">
    <w:abstractNumId w:val="13"/>
  </w:num>
  <w:num w:numId="22">
    <w:abstractNumId w:val="31"/>
  </w:num>
  <w:num w:numId="23">
    <w:abstractNumId w:val="28"/>
  </w:num>
  <w:num w:numId="24">
    <w:abstractNumId w:val="18"/>
  </w:num>
  <w:num w:numId="25">
    <w:abstractNumId w:val="32"/>
  </w:num>
  <w:num w:numId="26">
    <w:abstractNumId w:val="29"/>
  </w:num>
  <w:num w:numId="27">
    <w:abstractNumId w:val="21"/>
  </w:num>
  <w:num w:numId="28">
    <w:abstractNumId w:val="20"/>
  </w:num>
  <w:num w:numId="29">
    <w:abstractNumId w:val="1"/>
  </w:num>
  <w:num w:numId="30">
    <w:abstractNumId w:val="17"/>
  </w:num>
  <w:num w:numId="31">
    <w:abstractNumId w:val="11"/>
  </w:num>
  <w:num w:numId="32">
    <w:abstractNumId w:val="12"/>
  </w:num>
  <w:num w:numId="33">
    <w:abstractNumId w:val="10"/>
  </w:num>
  <w:num w:numId="34">
    <w:abstractNumId w:val="38"/>
  </w:num>
  <w:num w:numId="35">
    <w:abstractNumId w:val="14"/>
  </w:num>
  <w:num w:numId="36">
    <w:abstractNumId w:val="34"/>
  </w:num>
  <w:num w:numId="37">
    <w:abstractNumId w:val="22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311D"/>
    <w:rsid w:val="001755A3"/>
    <w:rsid w:val="001812DB"/>
    <w:rsid w:val="001A37E9"/>
    <w:rsid w:val="001D1258"/>
    <w:rsid w:val="001E7AB3"/>
    <w:rsid w:val="00252EA3"/>
    <w:rsid w:val="00270F6F"/>
    <w:rsid w:val="002727D7"/>
    <w:rsid w:val="00281A3B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74FB8"/>
    <w:rsid w:val="005960EE"/>
    <w:rsid w:val="005D409B"/>
    <w:rsid w:val="005E43A9"/>
    <w:rsid w:val="00603D7D"/>
    <w:rsid w:val="00605766"/>
    <w:rsid w:val="00621BAD"/>
    <w:rsid w:val="0062647A"/>
    <w:rsid w:val="00651B59"/>
    <w:rsid w:val="00653357"/>
    <w:rsid w:val="00656C07"/>
    <w:rsid w:val="00675669"/>
    <w:rsid w:val="006872D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909AD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3614"/>
    <w:rsid w:val="00AC581A"/>
    <w:rsid w:val="00B15AE4"/>
    <w:rsid w:val="00B91767"/>
    <w:rsid w:val="00BC353E"/>
    <w:rsid w:val="00BC7F0D"/>
    <w:rsid w:val="00C006FB"/>
    <w:rsid w:val="00C34110"/>
    <w:rsid w:val="00C54D81"/>
    <w:rsid w:val="00C8713B"/>
    <w:rsid w:val="00CC33FE"/>
    <w:rsid w:val="00CC4C05"/>
    <w:rsid w:val="00CE1C15"/>
    <w:rsid w:val="00CE5110"/>
    <w:rsid w:val="00D45DCF"/>
    <w:rsid w:val="00D6422E"/>
    <w:rsid w:val="00DE3CC7"/>
    <w:rsid w:val="00E27681"/>
    <w:rsid w:val="00E452D8"/>
    <w:rsid w:val="00E56B03"/>
    <w:rsid w:val="00E61E69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5</cp:revision>
  <dcterms:created xsi:type="dcterms:W3CDTF">2021-04-02T12:27:00Z</dcterms:created>
  <dcterms:modified xsi:type="dcterms:W3CDTF">2021-04-05T07:12:00Z</dcterms:modified>
</cp:coreProperties>
</file>